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900"/>
        </w:tabs>
        <w:jc w:val="center"/>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en-US"/>
        </w:rPr>
        <w:t xml:space="preserve">The FAMulous Collectibility Show </w:t>
      </w:r>
    </w:p>
    <w:p>
      <w:pPr>
        <w:pStyle w:val="Body A"/>
        <w:tabs>
          <w:tab w:val="left" w:pos="900"/>
        </w:tabs>
        <w:jc w:val="center"/>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en-US"/>
        </w:rPr>
        <w:t>Entry Form</w:t>
      </w:r>
    </w:p>
    <w:p>
      <w:pPr>
        <w:pStyle w:val="Body A"/>
        <w:tabs>
          <w:tab w:val="left" w:pos="900"/>
        </w:tabs>
        <w:jc w:val="center"/>
        <w:rPr>
          <w:rFonts w:ascii="Times New Roman" w:cs="Times New Roman" w:hAnsi="Times New Roman" w:eastAsia="Times New Roman"/>
          <w:u w:color="000000"/>
        </w:rPr>
      </w:pPr>
      <w:r>
        <w:rPr>
          <w:rFonts w:ascii="Times New Roman" w:hAnsi="Times New Roman"/>
          <w:b w:val="1"/>
          <w:bCs w:val="1"/>
          <w:sz w:val="28"/>
          <w:szCs w:val="28"/>
          <w:u w:color="000000"/>
          <w:rtl w:val="0"/>
          <w:lang w:val="en-US"/>
        </w:rPr>
        <w:t>August 6, 2022</w:t>
      </w:r>
    </w:p>
    <w:p>
      <w:pPr>
        <w:pStyle w:val="Body A"/>
        <w:tabs>
          <w:tab w:val="left" w:pos="900"/>
        </w:tabs>
        <w:jc w:val="center"/>
        <w:rPr>
          <w:rFonts w:ascii="Times New Roman" w:cs="Times New Roman" w:hAnsi="Times New Roman" w:eastAsia="Times New Roman"/>
          <w:u w:color="000000"/>
        </w:rPr>
      </w:pPr>
    </w:p>
    <w:tbl>
      <w:tblPr>
        <w:tblW w:w="936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671"/>
        <w:gridCol w:w="7696"/>
      </w:tblGrid>
      <w:tr>
        <w:tblPrEx>
          <w:shd w:val="clear" w:color="auto" w:fill="cadfff"/>
        </w:tblPrEx>
        <w:trPr>
          <w:trHeight w:val="310" w:hRule="atLeast"/>
        </w:trPr>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Arial" w:hAnsi="Arial"/>
                <w:sz w:val="24"/>
                <w:szCs w:val="24"/>
                <w:shd w:val="nil" w:color="auto" w:fill="auto"/>
                <w:rtl w:val="0"/>
                <w:lang w:val="en-US"/>
              </w:rPr>
              <w:t>Name</w:t>
            </w:r>
          </w:p>
        </w:tc>
        <w:tc>
          <w:tcPr>
            <w:tcW w:type="dxa" w:w="7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Arial" w:hAnsi="Arial"/>
                <w:sz w:val="24"/>
                <w:szCs w:val="24"/>
                <w:shd w:val="nil" w:color="auto" w:fill="auto"/>
                <w:rtl w:val="0"/>
                <w:lang w:val="en-US"/>
              </w:rPr>
              <w:t>Address</w:t>
            </w:r>
          </w:p>
        </w:tc>
        <w:tc>
          <w:tcPr>
            <w:tcW w:type="dxa" w:w="7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Arial" w:hAnsi="Arial"/>
                <w:sz w:val="24"/>
                <w:szCs w:val="24"/>
                <w:shd w:val="nil" w:color="auto" w:fill="auto"/>
                <w:rtl w:val="0"/>
                <w:lang w:val="en-US"/>
              </w:rPr>
              <w:t>City/State/Zip</w:t>
            </w:r>
          </w:p>
        </w:tc>
        <w:tc>
          <w:tcPr>
            <w:tcW w:type="dxa" w:w="7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Arial" w:hAnsi="Arial"/>
                <w:sz w:val="24"/>
                <w:szCs w:val="24"/>
                <w:shd w:val="nil" w:color="auto" w:fill="auto"/>
                <w:rtl w:val="0"/>
                <w:lang w:val="en-US"/>
              </w:rPr>
              <w:t>Email</w:t>
            </w:r>
          </w:p>
        </w:tc>
        <w:tc>
          <w:tcPr>
            <w:tcW w:type="dxa" w:w="7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Arial" w:hAnsi="Arial"/>
                <w:sz w:val="24"/>
                <w:szCs w:val="24"/>
                <w:shd w:val="nil" w:color="auto" w:fill="auto"/>
                <w:rtl w:val="0"/>
                <w:lang w:val="en-US"/>
              </w:rPr>
              <w:t>Three Initials</w:t>
            </w:r>
          </w:p>
        </w:tc>
        <w:tc>
          <w:tcPr>
            <w:tcW w:type="dxa" w:w="7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132" w:hRule="atLeast"/>
        </w:trPr>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Arial" w:hAnsi="Arial"/>
                <w:sz w:val="24"/>
                <w:szCs w:val="24"/>
                <w:shd w:val="nil" w:color="auto" w:fill="auto"/>
                <w:rtl w:val="0"/>
                <w:lang w:val="en-US"/>
              </w:rPr>
              <w:t>Emergency Contact Name &amp; Number</w:t>
            </w:r>
          </w:p>
        </w:tc>
        <w:tc>
          <w:tcPr>
            <w:tcW w:type="dxa" w:w="7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900"/>
        </w:tabs>
        <w:ind w:left="324" w:hanging="324"/>
        <w:jc w:val="center"/>
        <w:rPr>
          <w:rFonts w:ascii="Times New Roman" w:cs="Times New Roman" w:hAnsi="Times New Roman" w:eastAsia="Times New Roman"/>
          <w:u w:color="000000"/>
        </w:rPr>
      </w:pPr>
    </w:p>
    <w:p>
      <w:pPr>
        <w:pStyle w:val="Body A"/>
        <w:widowControl w:val="0"/>
        <w:tabs>
          <w:tab w:val="left" w:pos="900"/>
        </w:tabs>
        <w:ind w:left="216" w:hanging="216"/>
        <w:jc w:val="center"/>
        <w:rPr>
          <w:rFonts w:ascii="Times New Roman" w:cs="Times New Roman" w:hAnsi="Times New Roman" w:eastAsia="Times New Roman"/>
          <w:u w:color="000000"/>
        </w:rPr>
      </w:pPr>
    </w:p>
    <w:p>
      <w:pPr>
        <w:pStyle w:val="Body A"/>
        <w:jc w:val="both"/>
        <w:rPr>
          <w:rFonts w:ascii="Times New Roman" w:cs="Times New Roman" w:hAnsi="Times New Roman" w:eastAsia="Times New Roman"/>
          <w:sz w:val="14"/>
          <w:szCs w:val="14"/>
          <w:u w:color="000000"/>
        </w:rPr>
      </w:pPr>
    </w:p>
    <w:tbl>
      <w:tblPr>
        <w:tblW w:w="923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7411"/>
        <w:gridCol w:w="1826"/>
      </w:tblGrid>
      <w:tr>
        <w:tblPrEx>
          <w:shd w:val="clear" w:color="auto" w:fill="cadfff"/>
        </w:tblPrEx>
        <w:trPr>
          <w:trHeight w:val="748" w:hRule="atLeast"/>
        </w:trPr>
        <w:tc>
          <w:tcPr>
            <w:tcW w:type="dxa" w:w="741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jc w:val="center"/>
            </w:pPr>
            <w:r>
              <w:rPr>
                <w:rFonts w:ascii="Arial" w:hAnsi="Arial"/>
                <w:b w:val="1"/>
                <w:bCs w:val="1"/>
                <w:shd w:val="nil" w:color="auto" w:fill="auto"/>
                <w:rtl w:val="0"/>
                <w:lang w:val="en-US"/>
              </w:rPr>
              <w:t>Circle Applicable Charges</w:t>
            </w:r>
          </w:p>
        </w:tc>
      </w:tr>
      <w:tr>
        <w:tblPrEx>
          <w:shd w:val="clear" w:color="auto" w:fill="cadfff"/>
        </w:tblPrEx>
        <w:trPr>
          <w:trHeight w:val="263" w:hRule="atLeast"/>
        </w:trPr>
        <w:tc>
          <w:tcPr>
            <w:tcW w:type="dxa" w:w="7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hd w:val="nil" w:color="auto" w:fill="auto"/>
                <w:rtl w:val="0"/>
                <w:lang w:val="en-US"/>
              </w:rPr>
              <w:t>Entry Fee</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hd w:val="nil" w:color="auto" w:fill="auto"/>
                <w:rtl w:val="0"/>
                <w:lang w:val="en-US"/>
              </w:rPr>
              <w:t>$65</w:t>
            </w:r>
          </w:p>
        </w:tc>
      </w:tr>
      <w:tr>
        <w:tblPrEx>
          <w:shd w:val="clear" w:color="auto" w:fill="cadfff"/>
        </w:tblPrEx>
        <w:trPr>
          <w:trHeight w:val="263" w:hRule="atLeast"/>
        </w:trPr>
        <w:tc>
          <w:tcPr>
            <w:tcW w:type="dxa" w:w="7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hd w:val="nil" w:color="auto" w:fill="auto"/>
                <w:rtl w:val="0"/>
                <w:lang w:val="en-US"/>
              </w:rPr>
              <w:t>Proxy Fee</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Arial" w:hAnsi="Arial"/>
                <w:shd w:val="nil" w:color="auto" w:fill="auto"/>
                <w:rtl w:val="0"/>
                <w:lang w:val="en-US"/>
              </w:rPr>
              <w:t>$30</w:t>
            </w:r>
          </w:p>
        </w:tc>
      </w:tr>
      <w:tr>
        <w:tblPrEx>
          <w:shd w:val="clear" w:color="auto" w:fill="cadfff"/>
        </w:tblPrEx>
        <w:trPr>
          <w:trHeight w:val="310" w:hRule="atLeast"/>
        </w:trPr>
        <w:tc>
          <w:tcPr>
            <w:tcW w:type="dxa" w:w="7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b w:val="1"/>
                <w:bCs w:val="1"/>
                <w:shd w:val="nil" w:color="auto" w:fill="auto"/>
                <w:rtl w:val="0"/>
                <w:lang w:val="en-US"/>
              </w:rPr>
              <w:t>Total</w:t>
            </w:r>
          </w:p>
        </w:tc>
        <w:tc>
          <w:tcPr>
            <w:tcW w:type="dxa" w:w="1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Fonts w:ascii="Times New Roman" w:cs="Times New Roman" w:hAnsi="Times New Roman" w:eastAsia="Times New Roman"/>
          <w:sz w:val="14"/>
          <w:szCs w:val="14"/>
          <w:u w:color="000000"/>
        </w:rPr>
      </w:pPr>
    </w:p>
    <w:p>
      <w:pPr>
        <w:pStyle w:val="Body A"/>
        <w:widowControl w:val="0"/>
        <w:ind w:left="216" w:hanging="216"/>
        <w:rPr>
          <w:rFonts w:ascii="Times New Roman" w:cs="Times New Roman" w:hAnsi="Times New Roman" w:eastAsia="Times New Roman"/>
          <w:sz w:val="14"/>
          <w:szCs w:val="14"/>
          <w:u w:color="000000"/>
        </w:rPr>
      </w:pPr>
    </w:p>
    <w:p>
      <w:pPr>
        <w:pStyle w:val="Body A"/>
        <w:widowControl w:val="0"/>
        <w:ind w:left="108" w:hanging="108"/>
        <w:jc w:val="both"/>
        <w:rPr>
          <w:rFonts w:ascii="Times New Roman" w:cs="Times New Roman" w:hAnsi="Times New Roman" w:eastAsia="Times New Roman"/>
          <w:sz w:val="14"/>
          <w:szCs w:val="14"/>
          <w:u w:color="000000"/>
        </w:rPr>
      </w:pPr>
    </w:p>
    <w:p>
      <w:pPr>
        <w:pStyle w:val="Body A"/>
        <w:jc w:val="both"/>
        <w:rPr>
          <w:rFonts w:ascii="Times New Roman" w:cs="Times New Roman" w:hAnsi="Times New Roman" w:eastAsia="Times New Roman"/>
          <w:sz w:val="8"/>
          <w:szCs w:val="8"/>
          <w:u w:color="000000"/>
        </w:rPr>
      </w:pPr>
    </w:p>
    <w:p>
      <w:pPr>
        <w:pStyle w:val="Body A"/>
        <w:jc w:val="right"/>
        <w:rPr>
          <w:rFonts w:ascii="Times New Roman" w:cs="Times New Roman" w:hAnsi="Times New Roman" w:eastAsia="Times New Roman"/>
          <w:sz w:val="8"/>
          <w:szCs w:val="8"/>
          <w:u w:color="000000"/>
        </w:rPr>
      </w:pPr>
    </w:p>
    <w:p>
      <w:pPr>
        <w:pStyle w:val="Body A"/>
        <w:jc w:val="both"/>
        <w:rPr>
          <w:rFonts w:ascii="Times New Roman" w:cs="Times New Roman" w:hAnsi="Times New Roman" w:eastAsia="Times New Roman"/>
          <w:sz w:val="8"/>
          <w:szCs w:val="8"/>
          <w:u w:color="000000"/>
        </w:rPr>
      </w:pPr>
    </w:p>
    <w:tbl>
      <w:tblPr>
        <w:tblW w:w="93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317"/>
        <w:gridCol w:w="4043"/>
      </w:tblGrid>
      <w:tr>
        <w:tblPrEx>
          <w:shd w:val="clear" w:color="auto" w:fill="cadfff"/>
        </w:tblPrEx>
        <w:trPr>
          <w:trHeight w:val="263" w:hRule="atLeast"/>
        </w:trPr>
        <w:tc>
          <w:tcPr>
            <w:tcW w:type="dxa" w:w="93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w:hAnsi="Arial"/>
                <w:b w:val="1"/>
                <w:bCs w:val="1"/>
                <w:shd w:val="nil" w:color="auto" w:fill="auto"/>
                <w:rtl w:val="0"/>
                <w:lang w:val="en-US"/>
              </w:rPr>
              <w:t>Proxy Showers and Entrants Must Complete This Section</w:t>
            </w:r>
          </w:p>
        </w:tc>
      </w:tr>
      <w:tr>
        <w:tblPrEx>
          <w:shd w:val="clear" w:color="auto" w:fill="cadfff"/>
        </w:tblPrEx>
        <w:trPr>
          <w:trHeight w:val="310" w:hRule="atLeast"/>
        </w:trPr>
        <w:tc>
          <w:tcPr>
            <w:tcW w:type="dxa" w:w="5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Body A"/>
              <w:jc w:val="right"/>
            </w:pPr>
            <w:r>
              <w:rPr>
                <w:rFonts w:ascii="Arial" w:hAnsi="Arial"/>
                <w:shd w:val="nil" w:color="auto" w:fill="auto"/>
                <w:rtl w:val="0"/>
                <w:lang w:val="en-US"/>
              </w:rPr>
              <w:t>The name of the owner of the horses I</w:t>
            </w:r>
            <w:r>
              <w:rPr>
                <w:rFonts w:ascii="Arial" w:hAnsi="Arial" w:hint="default"/>
                <w:shd w:val="nil" w:color="auto" w:fill="auto"/>
                <w:rtl w:val="0"/>
                <w:lang w:val="en-US"/>
              </w:rPr>
              <w:t>’</w:t>
            </w:r>
            <w:r>
              <w:rPr>
                <w:rFonts w:ascii="Arial" w:hAnsi="Arial"/>
                <w:shd w:val="nil" w:color="auto" w:fill="auto"/>
                <w:rtl w:val="0"/>
                <w:lang w:val="en-US"/>
              </w:rPr>
              <w:t>m proxying is</w:t>
            </w:r>
          </w:p>
        </w:tc>
        <w:tc>
          <w:tcPr>
            <w:tcW w:type="dxa" w:w="4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r>
        <w:tblPrEx>
          <w:shd w:val="clear" w:color="auto" w:fill="cadfff"/>
        </w:tblPrEx>
        <w:trPr>
          <w:trHeight w:val="310" w:hRule="atLeast"/>
        </w:trPr>
        <w:tc>
          <w:tcPr>
            <w:tcW w:type="dxa" w:w="5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rFonts w:ascii="Arial" w:hAnsi="Arial"/>
                <w:shd w:val="nil" w:color="auto" w:fill="auto"/>
                <w:rtl w:val="0"/>
                <w:lang w:val="en-US"/>
              </w:rPr>
              <w:t>The initials of the owner are</w:t>
            </w:r>
          </w:p>
        </w:tc>
        <w:tc>
          <w:tcPr>
            <w:tcW w:type="dxa" w:w="4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310" w:hRule="atLeast"/>
        </w:trPr>
        <w:tc>
          <w:tcPr>
            <w:tcW w:type="dxa" w:w="53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Body A"/>
              <w:jc w:val="right"/>
            </w:pPr>
            <w:r>
              <w:rPr>
                <w:rFonts w:ascii="Arial" w:hAnsi="Arial"/>
                <w:shd w:val="nil" w:color="auto" w:fill="auto"/>
                <w:rtl w:val="0"/>
                <w:lang w:val="en-US"/>
              </w:rPr>
              <w:t>The name of my proxy shower is</w:t>
            </w:r>
          </w:p>
        </w:tc>
        <w:tc>
          <w:tcPr>
            <w:tcW w:type="dxa" w:w="4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bl>
    <w:p>
      <w:pPr>
        <w:pStyle w:val="Body A"/>
        <w:widowControl w:val="0"/>
        <w:ind w:left="324" w:hanging="324"/>
        <w:rPr>
          <w:rFonts w:ascii="Times New Roman" w:cs="Times New Roman" w:hAnsi="Times New Roman" w:eastAsia="Times New Roman"/>
          <w:sz w:val="8"/>
          <w:szCs w:val="8"/>
          <w:u w:color="000000"/>
        </w:rPr>
      </w:pPr>
    </w:p>
    <w:p>
      <w:pPr>
        <w:pStyle w:val="Body A"/>
        <w:widowControl w:val="0"/>
        <w:ind w:left="216" w:hanging="216"/>
        <w:rPr>
          <w:rFonts w:ascii="Times New Roman" w:cs="Times New Roman" w:hAnsi="Times New Roman" w:eastAsia="Times New Roman"/>
          <w:sz w:val="8"/>
          <w:szCs w:val="8"/>
          <w:u w:color="000000"/>
        </w:rPr>
      </w:pPr>
    </w:p>
    <w:p>
      <w:pPr>
        <w:pStyle w:val="Body A"/>
        <w:widowControl w:val="0"/>
        <w:ind w:left="108" w:hanging="108"/>
        <w:jc w:val="both"/>
        <w:rPr>
          <w:rFonts w:ascii="Times New Roman" w:cs="Times New Roman" w:hAnsi="Times New Roman" w:eastAsia="Times New Roman"/>
          <w:sz w:val="8"/>
          <w:szCs w:val="8"/>
          <w:u w:color="000000"/>
        </w:rPr>
      </w:pPr>
    </w:p>
    <w:p>
      <w:pPr>
        <w:pStyle w:val="Body A"/>
        <w:jc w:val="both"/>
        <w:rPr>
          <w:rFonts w:ascii="Times New Roman" w:cs="Times New Roman" w:hAnsi="Times New Roman" w:eastAsia="Times New Roman"/>
          <w:u w:color="000000"/>
        </w:rPr>
      </w:pPr>
    </w:p>
    <w:tbl>
      <w:tblPr>
        <w:tblW w:w="93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77"/>
        <w:gridCol w:w="9083"/>
      </w:tblGrid>
      <w:tr>
        <w:tblPrEx>
          <w:shd w:val="clear" w:color="auto" w:fill="cadfff"/>
        </w:tblPrEx>
        <w:trPr>
          <w:trHeight w:val="320" w:hRule="atLeast"/>
        </w:trPr>
        <w:tc>
          <w:tcPr>
            <w:tcW w:type="dxa" w:w="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83"/>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A"/>
              <w:jc w:val="both"/>
            </w:pPr>
            <w:r>
              <w:rPr>
                <w:rFonts w:ascii="Arial" w:hAnsi="Arial"/>
                <w:shd w:val="nil" w:color="auto" w:fill="auto"/>
                <w:rtl w:val="0"/>
                <w:lang w:val="en-US"/>
              </w:rPr>
              <w:t>I agree to abide by all of the rules of the show.</w:t>
            </w:r>
          </w:p>
        </w:tc>
      </w:tr>
    </w:tbl>
    <w:p>
      <w:pPr>
        <w:pStyle w:val="Body A"/>
        <w:widowControl w:val="0"/>
        <w:ind w:left="324" w:hanging="324"/>
        <w:rPr>
          <w:rFonts w:ascii="Times New Roman" w:cs="Times New Roman" w:hAnsi="Times New Roman" w:eastAsia="Times New Roman"/>
          <w:u w:color="000000"/>
        </w:rPr>
      </w:pPr>
    </w:p>
    <w:p>
      <w:pPr>
        <w:pStyle w:val="Body A"/>
        <w:widowControl w:val="0"/>
        <w:ind w:left="216" w:hanging="216"/>
        <w:rPr>
          <w:rFonts w:ascii="Times New Roman" w:cs="Times New Roman" w:hAnsi="Times New Roman" w:eastAsia="Times New Roman"/>
          <w:u w:color="000000"/>
        </w:rPr>
      </w:pPr>
    </w:p>
    <w:p>
      <w:pPr>
        <w:pStyle w:val="Body A"/>
        <w:widowControl w:val="0"/>
        <w:ind w:left="108" w:hanging="108"/>
        <w:jc w:val="both"/>
        <w:rPr>
          <w:rFonts w:ascii="Times New Roman" w:cs="Times New Roman" w:hAnsi="Times New Roman" w:eastAsia="Times New Roman"/>
          <w:sz w:val="24"/>
          <w:szCs w:val="24"/>
        </w:rPr>
      </w:pPr>
      <w:r>
        <w:rPr>
          <w:rFonts w:ascii="Times New Roman" w:hAnsi="Times New Roman"/>
          <w:sz w:val="24"/>
          <w:szCs w:val="24"/>
          <w:rtl w:val="0"/>
          <w:lang w:val="en-US"/>
        </w:rPr>
        <w:t>Signature ____________________________________________________________________</w:t>
      </w:r>
    </w:p>
    <w:p>
      <w:pPr>
        <w:pStyle w:val="Body A"/>
        <w:widowControl w:val="0"/>
        <w:ind w:left="108" w:hanging="108"/>
        <w:jc w:val="both"/>
        <w:rPr>
          <w:rFonts w:ascii="Times New Roman" w:cs="Times New Roman" w:hAnsi="Times New Roman" w:eastAsia="Times New Roman"/>
          <w:sz w:val="24"/>
          <w:szCs w:val="24"/>
          <w:u w:color="000000"/>
        </w:rPr>
      </w:pPr>
    </w:p>
    <w:p>
      <w:pPr>
        <w:pStyle w:val="Body A"/>
        <w:jc w:val="both"/>
      </w:pPr>
      <w:r>
        <w:rPr>
          <w:rFonts w:ascii="Times New Roman" w:hAnsi="Times New Roman"/>
          <w:u w:color="000000"/>
          <w:rtl w:val="0"/>
          <w:lang w:val="en-US"/>
        </w:rPr>
        <w:t xml:space="preserve">You may email this form to us, mail it to us, or complete the web version on our website. Your entry is not complete without payment. Fees may be paid via PayPal or you may mail a check or money order made payable to Lynn Isenbarger. Our email and Paypal address is Famulouscollectibilityshow@gmail.com, and our mailing address is Lynn Isenbarger, 3446 Brixford Lane, West Lafayette, IN 47906.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